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CB91" w14:textId="77777777" w:rsidR="00183D20" w:rsidRDefault="00000000" w:rsidP="00420FE6">
      <w:pPr>
        <w:spacing w:line="276" w:lineRule="auto"/>
        <w:ind w:left="43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Sumilla: MEDIDA CAUTELAR ANTE ÁRBITRO DE EMERGENCIA </w:t>
      </w:r>
    </w:p>
    <w:p w14:paraId="380C59BC" w14:textId="77777777" w:rsidR="00183D20" w:rsidRDefault="00000000" w:rsidP="00420FE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LA SECRETARÍA GENERAL DEL CENTRO DE ARBITRAJE IURIS PERÚ</w:t>
      </w:r>
    </w:p>
    <w:p w14:paraId="6E7E82C8" w14:textId="7E9A82AB" w:rsidR="00E648A0" w:rsidRPr="00E648A0" w:rsidRDefault="00000000" w:rsidP="00E648A0">
      <w:pPr>
        <w:pStyle w:val="elementor-icon-list-item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Arial" w:hAnsi="Arial" w:cs="Arial"/>
        </w:rPr>
      </w:pPr>
      <w:bookmarkStart w:id="0" w:name="_Hlk177138365"/>
      <w:r w:rsidRPr="00420FE6">
        <w:rPr>
          <w:rFonts w:ascii="Arial" w:hAnsi="Arial" w:cs="Arial"/>
          <w:b/>
          <w:bCs/>
          <w:color w:val="282828"/>
        </w:rPr>
        <w:t>Oficina:</w:t>
      </w:r>
      <w:r w:rsidRPr="00420FE6">
        <w:rPr>
          <w:rFonts w:ascii="Arial" w:hAnsi="Arial" w:cs="Arial"/>
          <w:color w:val="282828"/>
        </w:rPr>
        <w:t xml:space="preserve"> </w:t>
      </w:r>
      <w:r w:rsidR="00420FE6" w:rsidRPr="000778FB">
        <w:rPr>
          <w:rFonts w:ascii="Arial" w:hAnsi="Arial" w:cs="Arial"/>
          <w:lang w:val="es-ES"/>
        </w:rPr>
        <w:t xml:space="preserve">Jr. </w:t>
      </w:r>
      <w:r w:rsidR="00420FE6">
        <w:rPr>
          <w:rFonts w:ascii="Arial" w:hAnsi="Arial" w:cs="Arial"/>
          <w:lang w:val="es-ES"/>
        </w:rPr>
        <w:t xml:space="preserve">Bellido N° 185 – Ayacucho – Huamanga </w:t>
      </w:r>
      <w:r w:rsidR="00E648A0">
        <w:rPr>
          <w:rFonts w:ascii="Arial" w:hAnsi="Arial" w:cs="Arial"/>
          <w:lang w:val="es-ES"/>
        </w:rPr>
        <w:t>–</w:t>
      </w:r>
      <w:r w:rsidR="00420FE6">
        <w:rPr>
          <w:rFonts w:ascii="Arial" w:hAnsi="Arial" w:cs="Arial"/>
          <w:lang w:val="es-ES"/>
        </w:rPr>
        <w:t xml:space="preserve"> Ayacucho</w:t>
      </w:r>
    </w:p>
    <w:p w14:paraId="73BE5143" w14:textId="77777777" w:rsidR="00E648A0" w:rsidRDefault="00E648A0" w:rsidP="00E648A0">
      <w:pPr>
        <w:pStyle w:val="elementor-icon-list-item"/>
        <w:spacing w:before="0" w:beforeAutospacing="0" w:after="0" w:afterAutospacing="0" w:line="276" w:lineRule="auto"/>
        <w:ind w:left="720"/>
        <w:jc w:val="both"/>
        <w:textAlignment w:val="baseline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Av. Javier Prado Oeste 757, Magdalena del Mar-Lima</w:t>
      </w:r>
    </w:p>
    <w:p w14:paraId="290C2C6B" w14:textId="6740730B" w:rsidR="00E648A0" w:rsidRDefault="00E648A0" w:rsidP="00E648A0">
      <w:pPr>
        <w:pStyle w:val="elementor-icon-list-item"/>
        <w:spacing w:before="0" w:beforeAutospacing="0" w:after="0" w:afterAutospacing="0" w:line="276" w:lineRule="auto"/>
        <w:ind w:left="7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lang w:val="es-ES"/>
        </w:rPr>
        <w:t>Av. Confraternidad Internacional Oeste N° 829-Huaraz-Ancash</w:t>
      </w:r>
    </w:p>
    <w:p w14:paraId="2733FE02" w14:textId="772C0310" w:rsidR="00183D20" w:rsidRPr="00E648A0" w:rsidRDefault="00000000" w:rsidP="00E648A0">
      <w:pPr>
        <w:pStyle w:val="elementor-icon-list-item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Arial" w:hAnsi="Arial" w:cs="Arial"/>
        </w:rPr>
      </w:pPr>
      <w:r w:rsidRPr="00E648A0">
        <w:rPr>
          <w:rFonts w:ascii="Arial" w:hAnsi="Arial" w:cs="Arial"/>
          <w:b/>
          <w:bCs/>
          <w:color w:val="000000" w:themeColor="text1"/>
          <w:lang w:val="es-MX"/>
        </w:rPr>
        <w:t>Mesa de Partes Virtual</w:t>
      </w:r>
      <w:r w:rsidRPr="00E648A0">
        <w:rPr>
          <w:rFonts w:ascii="Arial" w:hAnsi="Arial" w:cs="Arial"/>
          <w:color w:val="000000" w:themeColor="text1"/>
          <w:lang w:val="es-MX"/>
        </w:rPr>
        <w:t xml:space="preserve">: </w:t>
      </w:r>
      <w:hyperlink r:id="rId8" w:history="1">
        <w:r w:rsidR="005A5E76" w:rsidRPr="00E648A0">
          <w:rPr>
            <w:rStyle w:val="Hipervnculo"/>
            <w:rFonts w:ascii="Arial" w:hAnsi="Arial" w:cs="Arial"/>
          </w:rPr>
          <w:t>arbitraje</w:t>
        </w:r>
        <w:r w:rsidR="005A5E76" w:rsidRPr="00E648A0">
          <w:rPr>
            <w:rStyle w:val="Hipervnculo"/>
            <w:rFonts w:ascii="Arial" w:hAnsi="Arial" w:cs="Arial"/>
            <w:lang w:val="es-MX"/>
          </w:rPr>
          <w:t>@</w:t>
        </w:r>
        <w:r w:rsidR="005A5E76" w:rsidRPr="00E648A0">
          <w:rPr>
            <w:rStyle w:val="Hipervnculo"/>
            <w:rFonts w:ascii="Arial" w:hAnsi="Arial" w:cs="Arial"/>
          </w:rPr>
          <w:t>iurisperu</w:t>
        </w:r>
        <w:r w:rsidR="005A5E76" w:rsidRPr="00E648A0">
          <w:rPr>
            <w:rStyle w:val="Hipervnculo"/>
            <w:rFonts w:ascii="Arial" w:hAnsi="Arial" w:cs="Arial"/>
            <w:lang w:val="es-MX"/>
          </w:rPr>
          <w:t>.com</w:t>
        </w:r>
      </w:hyperlink>
      <w:r w:rsidR="005A5E76" w:rsidRPr="00E648A0">
        <w:rPr>
          <w:rFonts w:ascii="Arial" w:hAnsi="Arial" w:cs="Arial"/>
          <w:color w:val="000000" w:themeColor="text1"/>
          <w:lang w:val="es-MX"/>
        </w:rPr>
        <w:t xml:space="preserve"> </w:t>
      </w:r>
    </w:p>
    <w:p w14:paraId="10A46D18" w14:textId="77777777" w:rsidR="00183D20" w:rsidRDefault="00000000" w:rsidP="00420FE6">
      <w:pPr>
        <w:pStyle w:val="elementor-icon-list-item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elementor-icon-list-text"/>
          <w:rFonts w:ascii="Arial" w:hAnsi="Arial" w:cs="Arial"/>
          <w:color w:val="000000" w:themeColor="text1"/>
        </w:rPr>
      </w:pPr>
      <w:r>
        <w:rPr>
          <w:rStyle w:val="elementor-icon-list-text"/>
          <w:rFonts w:ascii="Arial" w:hAnsi="Arial" w:cs="Arial"/>
          <w:b/>
          <w:bCs/>
          <w:color w:val="000000" w:themeColor="text1"/>
        </w:rPr>
        <w:t xml:space="preserve">Número telefónico celular: </w:t>
      </w:r>
      <w:r>
        <w:rPr>
          <w:rStyle w:val="elementor-icon-list-text"/>
          <w:rFonts w:ascii="Arial" w:hAnsi="Arial" w:cs="Arial"/>
          <w:color w:val="000000" w:themeColor="text1"/>
        </w:rPr>
        <w:t>960052632</w:t>
      </w:r>
    </w:p>
    <w:bookmarkEnd w:id="0"/>
    <w:p w14:paraId="0EF9E772" w14:textId="77777777" w:rsidR="00183D20" w:rsidRDefault="00183D20" w:rsidP="00420FE6">
      <w:pPr>
        <w:pStyle w:val="elementor-icon-list-item"/>
        <w:spacing w:before="0" w:beforeAutospacing="0" w:after="0" w:afterAutospacing="0" w:line="276" w:lineRule="auto"/>
        <w:jc w:val="both"/>
        <w:textAlignment w:val="baseline"/>
        <w:rPr>
          <w:rStyle w:val="elementor-icon-list-text"/>
          <w:rFonts w:ascii="Arial" w:hAnsi="Arial" w:cs="Arial"/>
          <w:color w:val="000000" w:themeColor="text1"/>
        </w:rPr>
      </w:pPr>
    </w:p>
    <w:p w14:paraId="2430BCF5" w14:textId="77777777" w:rsidR="00183D20" w:rsidRDefault="00000000" w:rsidP="00420FE6">
      <w:pPr>
        <w:pStyle w:val="elementor-icon-list-item"/>
        <w:spacing w:before="0" w:beforeAutospacing="0" w:after="0" w:afterAutospacing="0" w:line="276" w:lineRule="auto"/>
        <w:jc w:val="both"/>
        <w:textAlignment w:val="baseline"/>
        <w:rPr>
          <w:rStyle w:val="elementor-icon-list-text"/>
          <w:rFonts w:ascii="Arial" w:hAnsi="Arial" w:cs="Arial"/>
          <w:color w:val="000000" w:themeColor="text1"/>
        </w:rPr>
      </w:pPr>
      <w:r>
        <w:rPr>
          <w:rStyle w:val="elementor-icon-list-text"/>
          <w:rFonts w:ascii="Arial" w:hAnsi="Arial" w:cs="Arial"/>
          <w:color w:val="000000" w:themeColor="text1"/>
        </w:rPr>
        <w:t xml:space="preserve">Cumplo con consignar los requisitos señalados en el artículo </w:t>
      </w:r>
      <w:r w:rsidR="005A5E76">
        <w:rPr>
          <w:rStyle w:val="elementor-icon-list-text"/>
          <w:rFonts w:ascii="Arial" w:hAnsi="Arial" w:cs="Arial"/>
          <w:color w:val="000000" w:themeColor="text1"/>
        </w:rPr>
        <w:t>61</w:t>
      </w:r>
      <w:r>
        <w:rPr>
          <w:rStyle w:val="elementor-icon-list-text"/>
          <w:rFonts w:ascii="Arial" w:hAnsi="Arial" w:cs="Arial"/>
          <w:color w:val="000000" w:themeColor="text1"/>
        </w:rPr>
        <w:t xml:space="preserve">° inciso 2 del Reglamento </w:t>
      </w:r>
      <w:r w:rsidR="005A5E76">
        <w:rPr>
          <w:rStyle w:val="elementor-icon-list-text"/>
          <w:rFonts w:ascii="Arial" w:hAnsi="Arial" w:cs="Arial"/>
          <w:color w:val="000000" w:themeColor="text1"/>
        </w:rPr>
        <w:t xml:space="preserve">Procesal </w:t>
      </w:r>
      <w:r>
        <w:rPr>
          <w:rStyle w:val="elementor-icon-list-text"/>
          <w:rFonts w:ascii="Arial" w:hAnsi="Arial" w:cs="Arial"/>
          <w:color w:val="000000" w:themeColor="text1"/>
        </w:rPr>
        <w:t>del Centro de Arbitraje IURIS PERÚ</w:t>
      </w:r>
    </w:p>
    <w:p w14:paraId="7CCDD3D9" w14:textId="77777777" w:rsidR="00183D20" w:rsidRDefault="00183D20" w:rsidP="00420FE6">
      <w:pPr>
        <w:pStyle w:val="elementor-icon-list-item"/>
        <w:spacing w:before="0" w:beforeAutospacing="0" w:after="0" w:afterAutospacing="0" w:line="276" w:lineRule="auto"/>
        <w:jc w:val="both"/>
        <w:textAlignment w:val="baseline"/>
        <w:rPr>
          <w:rStyle w:val="elementor-icon-list-text"/>
          <w:rFonts w:ascii="Arial" w:hAnsi="Arial" w:cs="Arial"/>
          <w:color w:val="000000" w:themeColor="text1"/>
        </w:rPr>
      </w:pPr>
    </w:p>
    <w:p w14:paraId="7F452BA8" w14:textId="77777777" w:rsidR="00183D20" w:rsidRDefault="00000000" w:rsidP="00420FE6">
      <w:pPr>
        <w:pStyle w:val="Default"/>
        <w:numPr>
          <w:ilvl w:val="0"/>
          <w:numId w:val="2"/>
        </w:numPr>
        <w:spacing w:line="276" w:lineRule="auto"/>
        <w:ind w:left="0" w:firstLine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INFORMACIÓN DEL SOLICITANTE</w:t>
      </w:r>
    </w:p>
    <w:p w14:paraId="1BA8C7BE" w14:textId="77777777" w:rsidR="00183D20" w:rsidRDefault="00000000" w:rsidP="00420FE6">
      <w:pPr>
        <w:pStyle w:val="Default"/>
        <w:numPr>
          <w:ilvl w:val="1"/>
          <w:numId w:val="2"/>
        </w:numPr>
        <w:spacing w:before="240" w:after="43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 o Razón social </w:t>
      </w:r>
      <w:r>
        <w:rPr>
          <w:rFonts w:ascii="Arial" w:hAnsi="Arial" w:cs="Arial"/>
          <w:color w:val="auto"/>
        </w:rPr>
        <w:t>(en el caso de ser Persona Jurídica):</w:t>
      </w:r>
    </w:p>
    <w:p w14:paraId="3503734E" w14:textId="77777777" w:rsidR="00183D20" w:rsidRDefault="00000000" w:rsidP="00420FE6">
      <w:pPr>
        <w:pStyle w:val="Default"/>
        <w:spacing w:before="240" w:after="43" w:line="276" w:lineRule="auto"/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606B426A" w14:textId="77777777" w:rsidR="00183D20" w:rsidRDefault="00000000" w:rsidP="00420FE6">
      <w:pPr>
        <w:pStyle w:val="Default"/>
        <w:numPr>
          <w:ilvl w:val="1"/>
          <w:numId w:val="2"/>
        </w:numPr>
        <w:spacing w:before="240" w:after="43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DNI o RUC:</w:t>
      </w:r>
    </w:p>
    <w:p w14:paraId="0DDFB680" w14:textId="77777777" w:rsidR="00183D20" w:rsidRDefault="00000000" w:rsidP="00420FE6">
      <w:pPr>
        <w:pStyle w:val="Default"/>
        <w:spacing w:before="240" w:after="43" w:line="276" w:lineRule="auto"/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5A6905BE" w14:textId="77777777" w:rsidR="00183D20" w:rsidRDefault="00000000" w:rsidP="00420FE6">
      <w:pPr>
        <w:pStyle w:val="Default"/>
        <w:numPr>
          <w:ilvl w:val="1"/>
          <w:numId w:val="2"/>
        </w:numPr>
        <w:spacing w:before="240" w:after="43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Dirección:</w:t>
      </w:r>
    </w:p>
    <w:p w14:paraId="0A0E418A" w14:textId="77777777" w:rsidR="00183D20" w:rsidRDefault="00000000" w:rsidP="00420FE6">
      <w:pPr>
        <w:pStyle w:val="Default"/>
        <w:spacing w:before="240" w:after="43" w:line="276" w:lineRule="auto"/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5FF4F3BE" w14:textId="77777777" w:rsidR="00183D20" w:rsidRDefault="00000000" w:rsidP="00420FE6">
      <w:pPr>
        <w:pStyle w:val="Default"/>
        <w:numPr>
          <w:ilvl w:val="1"/>
          <w:numId w:val="2"/>
        </w:numPr>
        <w:spacing w:before="240" w:after="43"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Nombre del Representante legal, número de DNI y copia de vigencia de poder emitido por SUNARP o algún documento que demuestre indubitablemente su facultad de representación: </w:t>
      </w:r>
    </w:p>
    <w:p w14:paraId="5337AB18" w14:textId="77777777" w:rsidR="00183D20" w:rsidRDefault="00000000" w:rsidP="00420FE6">
      <w:pPr>
        <w:pStyle w:val="Default"/>
        <w:spacing w:before="240" w:after="43" w:line="276" w:lineRule="auto"/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19ABA737" w14:textId="77777777" w:rsidR="00183D20" w:rsidRDefault="00000000" w:rsidP="00420FE6">
      <w:pPr>
        <w:pStyle w:val="Default"/>
        <w:numPr>
          <w:ilvl w:val="1"/>
          <w:numId w:val="2"/>
        </w:numPr>
        <w:spacing w:before="240" w:after="43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 celular:</w:t>
      </w:r>
    </w:p>
    <w:p w14:paraId="693AA73E" w14:textId="77777777" w:rsidR="00183D20" w:rsidRDefault="00000000" w:rsidP="00420FE6">
      <w:pPr>
        <w:pStyle w:val="Default"/>
        <w:spacing w:before="240" w:after="43" w:line="276" w:lineRule="auto"/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0A2EF38E" w14:textId="77777777" w:rsidR="00183D20" w:rsidRDefault="00000000" w:rsidP="00420FE6">
      <w:pPr>
        <w:pStyle w:val="Default"/>
        <w:numPr>
          <w:ilvl w:val="1"/>
          <w:numId w:val="2"/>
        </w:numPr>
        <w:spacing w:before="240" w:after="43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Correo(s) electrónico(s):</w:t>
      </w:r>
    </w:p>
    <w:p w14:paraId="464255FE" w14:textId="77777777" w:rsidR="00183D20" w:rsidRDefault="00000000" w:rsidP="00420FE6">
      <w:pPr>
        <w:pStyle w:val="Default"/>
        <w:spacing w:before="240" w:after="43" w:line="276" w:lineRule="auto"/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79E9CF15" w14:textId="77777777" w:rsidR="00183D20" w:rsidRDefault="00000000" w:rsidP="00420FE6">
      <w:pPr>
        <w:pStyle w:val="Default"/>
        <w:numPr>
          <w:ilvl w:val="1"/>
          <w:numId w:val="2"/>
        </w:numPr>
        <w:spacing w:before="240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o razón social de la persona natural o jurídica a donde se le emitirán las boletas y facturas:</w:t>
      </w:r>
    </w:p>
    <w:p w14:paraId="19BA425B" w14:textId="77777777" w:rsidR="00183D20" w:rsidRDefault="00000000" w:rsidP="00420FE6">
      <w:pPr>
        <w:pStyle w:val="Default"/>
        <w:spacing w:before="240" w:after="43" w:line="276" w:lineRule="auto"/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19905BED" w14:textId="77777777" w:rsidR="00420FE6" w:rsidRDefault="00420FE6" w:rsidP="00420FE6">
      <w:pPr>
        <w:pStyle w:val="Default"/>
        <w:spacing w:before="240" w:after="43" w:line="276" w:lineRule="auto"/>
        <w:ind w:firstLine="720"/>
        <w:rPr>
          <w:rFonts w:ascii="Arial" w:hAnsi="Arial" w:cs="Arial"/>
          <w:i/>
          <w:iCs/>
        </w:rPr>
      </w:pPr>
    </w:p>
    <w:p w14:paraId="522355C8" w14:textId="77777777" w:rsidR="00183D20" w:rsidRDefault="00000000" w:rsidP="00420FE6">
      <w:pPr>
        <w:pStyle w:val="Default"/>
        <w:numPr>
          <w:ilvl w:val="1"/>
          <w:numId w:val="2"/>
        </w:numPr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RUC o DNI de la persona natural o jurídica donde se emitirá la boleta o factura:</w:t>
      </w:r>
    </w:p>
    <w:p w14:paraId="309ECCD3" w14:textId="77777777" w:rsidR="00183D20" w:rsidRDefault="00000000" w:rsidP="00420FE6">
      <w:pPr>
        <w:pStyle w:val="Default"/>
        <w:spacing w:before="120" w:after="43" w:line="276" w:lineRule="auto"/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57247518" w14:textId="77777777" w:rsidR="00183D20" w:rsidRDefault="00000000" w:rsidP="00420FE6">
      <w:pPr>
        <w:pStyle w:val="Prrafodelista"/>
        <w:numPr>
          <w:ilvl w:val="0"/>
          <w:numId w:val="2"/>
        </w:numPr>
        <w:spacing w:before="240" w:after="160" w:line="276" w:lineRule="auto"/>
        <w:ind w:left="0" w:firstLine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PRETENSIÓN CAUTELAR Y LA MEDIDA CAUTELAR QUE SE SOLICITA</w:t>
      </w:r>
    </w:p>
    <w:p w14:paraId="2CAD0DA2" w14:textId="77777777" w:rsidR="00183D20" w:rsidRDefault="00000000" w:rsidP="00420FE6">
      <w:pPr>
        <w:pStyle w:val="Prrafodelista"/>
        <w:numPr>
          <w:ilvl w:val="1"/>
          <w:numId w:val="2"/>
        </w:numPr>
        <w:spacing w:before="240" w:after="160" w:line="276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Pretensión cautelar</w:t>
      </w:r>
    </w:p>
    <w:p w14:paraId="05F0D99F" w14:textId="77777777" w:rsidR="00183D20" w:rsidRDefault="00000000" w:rsidP="00420FE6">
      <w:pPr>
        <w:pStyle w:val="Default"/>
        <w:spacing w:before="120" w:after="24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03D94D1B" w14:textId="77777777" w:rsidR="00183D20" w:rsidRDefault="00000000" w:rsidP="00420FE6">
      <w:pPr>
        <w:pStyle w:val="Prrafodelista"/>
        <w:numPr>
          <w:ilvl w:val="1"/>
          <w:numId w:val="2"/>
        </w:numPr>
        <w:spacing w:after="160" w:line="276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Medida cautelar solicitada</w:t>
      </w:r>
    </w:p>
    <w:p w14:paraId="426FBBF5" w14:textId="77777777" w:rsidR="00183D20" w:rsidRDefault="00000000" w:rsidP="00420FE6">
      <w:pPr>
        <w:pStyle w:val="Default"/>
        <w:spacing w:before="120" w:after="240" w:line="276" w:lineRule="auto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538A73DB" w14:textId="77777777" w:rsidR="00183D20" w:rsidRDefault="00000000" w:rsidP="00420FE6">
      <w:pPr>
        <w:pStyle w:val="Prrafodelista"/>
        <w:numPr>
          <w:ilvl w:val="0"/>
          <w:numId w:val="2"/>
        </w:numPr>
        <w:spacing w:after="160" w:line="276" w:lineRule="auto"/>
        <w:ind w:left="0" w:firstLine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INFORMACIÓN DE LA PARTE DEMANDADA</w:t>
      </w:r>
    </w:p>
    <w:p w14:paraId="018B67D6" w14:textId="77777777" w:rsidR="00183D20" w:rsidRPr="00420FE6" w:rsidRDefault="00000000" w:rsidP="00420FE6">
      <w:pPr>
        <w:pStyle w:val="Prrafodelista"/>
        <w:numPr>
          <w:ilvl w:val="1"/>
          <w:numId w:val="2"/>
        </w:numPr>
        <w:spacing w:before="240" w:after="160" w:line="276" w:lineRule="auto"/>
        <w:ind w:left="0" w:firstLine="0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  <w:r w:rsidRPr="00420FE6">
        <w:rPr>
          <w:rFonts w:ascii="Arial" w:hAnsi="Arial" w:cs="Arial"/>
          <w:sz w:val="24"/>
          <w:szCs w:val="24"/>
        </w:rPr>
        <w:t>Nombre o Razón social (en el caso de ser Persona Jurídica):</w:t>
      </w:r>
    </w:p>
    <w:p w14:paraId="5C1B36F6" w14:textId="77777777" w:rsidR="00183D20" w:rsidRDefault="00000000" w:rsidP="00420FE6">
      <w:pPr>
        <w:pStyle w:val="Default"/>
        <w:spacing w:before="120" w:after="163" w:line="276" w:lineRule="auto"/>
        <w:ind w:firstLine="720"/>
        <w:rPr>
          <w:rFonts w:ascii="Arial" w:hAnsi="Arial" w:cs="Arial"/>
          <w:color w:val="auto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1B185A61" w14:textId="77777777" w:rsidR="00183D20" w:rsidRDefault="00000000" w:rsidP="00420FE6">
      <w:pPr>
        <w:pStyle w:val="Default"/>
        <w:numPr>
          <w:ilvl w:val="1"/>
          <w:numId w:val="2"/>
        </w:numPr>
        <w:spacing w:after="43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DNI o RUC:</w:t>
      </w:r>
    </w:p>
    <w:p w14:paraId="10500678" w14:textId="77777777" w:rsidR="00183D20" w:rsidRDefault="00000000" w:rsidP="00420FE6">
      <w:pPr>
        <w:pStyle w:val="Default"/>
        <w:spacing w:before="120" w:after="163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6914EB27" w14:textId="77777777" w:rsidR="00183D20" w:rsidRDefault="00000000" w:rsidP="00420FE6">
      <w:pPr>
        <w:pStyle w:val="Default"/>
        <w:numPr>
          <w:ilvl w:val="1"/>
          <w:numId w:val="2"/>
        </w:numPr>
        <w:spacing w:after="43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Dirección:</w:t>
      </w:r>
    </w:p>
    <w:p w14:paraId="628E34E5" w14:textId="77777777" w:rsidR="00183D20" w:rsidRDefault="00000000" w:rsidP="00420FE6">
      <w:pPr>
        <w:pStyle w:val="Default"/>
        <w:spacing w:before="120" w:after="163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04902D75" w14:textId="77777777" w:rsidR="00183D20" w:rsidRDefault="00000000" w:rsidP="00420FE6">
      <w:pPr>
        <w:pStyle w:val="Default"/>
        <w:numPr>
          <w:ilvl w:val="1"/>
          <w:numId w:val="2"/>
        </w:numPr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Correo(s) electrónico(s): </w:t>
      </w:r>
    </w:p>
    <w:p w14:paraId="2A2C8313" w14:textId="77777777" w:rsidR="00183D20" w:rsidRDefault="00000000" w:rsidP="00420FE6">
      <w:pPr>
        <w:pStyle w:val="Default"/>
        <w:spacing w:before="120" w:after="163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08AD31C5" w14:textId="77777777" w:rsidR="00183D20" w:rsidRDefault="00000000" w:rsidP="00420FE6">
      <w:pPr>
        <w:pStyle w:val="Default"/>
        <w:numPr>
          <w:ilvl w:val="1"/>
          <w:numId w:val="2"/>
        </w:numPr>
        <w:tabs>
          <w:tab w:val="left" w:pos="709"/>
          <w:tab w:val="left" w:pos="5670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 celular:</w:t>
      </w:r>
    </w:p>
    <w:p w14:paraId="775AF914" w14:textId="77777777" w:rsidR="00183D20" w:rsidRDefault="00000000" w:rsidP="00420FE6">
      <w:pPr>
        <w:pStyle w:val="Default"/>
        <w:spacing w:before="120" w:after="163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78125C0A" w14:textId="77777777" w:rsidR="00420FE6" w:rsidRDefault="00420FE6" w:rsidP="00420FE6">
      <w:pPr>
        <w:pStyle w:val="Default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 el solicitado es una Entidad del Estado, se debe consignar información de la Procuraduría Pública para su emplazamiento: </w:t>
      </w:r>
    </w:p>
    <w:p w14:paraId="7361DB7F" w14:textId="77777777" w:rsidR="00420FE6" w:rsidRDefault="00420FE6" w:rsidP="00420FE6">
      <w:pPr>
        <w:pStyle w:val="Default"/>
        <w:spacing w:after="43" w:line="276" w:lineRule="auto"/>
        <w:jc w:val="both"/>
        <w:rPr>
          <w:rFonts w:ascii="Arial" w:hAnsi="Arial" w:cs="Arial"/>
        </w:rPr>
      </w:pPr>
    </w:p>
    <w:p w14:paraId="0C2E9EAF" w14:textId="77777777" w:rsidR="00183D20" w:rsidRDefault="00000000" w:rsidP="00420FE6">
      <w:pPr>
        <w:pStyle w:val="Default"/>
        <w:numPr>
          <w:ilvl w:val="1"/>
          <w:numId w:val="2"/>
        </w:numPr>
        <w:spacing w:after="43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Procuraduría que corresponda: </w:t>
      </w:r>
    </w:p>
    <w:p w14:paraId="738A69AD" w14:textId="77777777" w:rsidR="00183D20" w:rsidRDefault="00000000" w:rsidP="00420FE6">
      <w:pPr>
        <w:pStyle w:val="Default"/>
        <w:spacing w:before="120" w:after="163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20050457" w14:textId="77777777" w:rsidR="00183D20" w:rsidRDefault="00000000" w:rsidP="00420FE6">
      <w:pPr>
        <w:pStyle w:val="Default"/>
        <w:numPr>
          <w:ilvl w:val="1"/>
          <w:numId w:val="2"/>
        </w:numPr>
        <w:spacing w:after="43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Dirección:</w:t>
      </w:r>
    </w:p>
    <w:p w14:paraId="7B84460F" w14:textId="77777777" w:rsidR="00183D20" w:rsidRDefault="00000000" w:rsidP="00420FE6">
      <w:pPr>
        <w:pStyle w:val="Default"/>
        <w:spacing w:before="120" w:after="163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1C80A018" w14:textId="77777777" w:rsidR="00183D20" w:rsidRDefault="00000000" w:rsidP="00420FE6">
      <w:pPr>
        <w:pStyle w:val="Default"/>
        <w:numPr>
          <w:ilvl w:val="1"/>
          <w:numId w:val="2"/>
        </w:numPr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Correo(s) electrónico(s): </w:t>
      </w:r>
    </w:p>
    <w:p w14:paraId="0D8A68E7" w14:textId="77777777" w:rsidR="00183D20" w:rsidRDefault="00000000" w:rsidP="00420FE6">
      <w:pPr>
        <w:pStyle w:val="Default"/>
        <w:spacing w:before="120" w:after="240" w:line="276" w:lineRule="auto"/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11E71188" w14:textId="77777777" w:rsidR="00183D20" w:rsidRDefault="00000000" w:rsidP="00420FE6">
      <w:pPr>
        <w:pStyle w:val="Default"/>
        <w:numPr>
          <w:ilvl w:val="1"/>
          <w:numId w:val="2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Teléfono celular: </w:t>
      </w:r>
    </w:p>
    <w:p w14:paraId="689836F1" w14:textId="77777777" w:rsidR="00183D20" w:rsidRDefault="00000000" w:rsidP="00420FE6">
      <w:pPr>
        <w:pStyle w:val="Default"/>
        <w:spacing w:before="120" w:after="240" w:line="276" w:lineRule="auto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  <w:highlight w:val="yellow"/>
        </w:rPr>
        <w:lastRenderedPageBreak/>
        <w:t>Agregar información aquí.</w:t>
      </w:r>
    </w:p>
    <w:p w14:paraId="32809FA8" w14:textId="6B13A8CD" w:rsidR="00183D20" w:rsidRDefault="00000000" w:rsidP="00420FE6">
      <w:pPr>
        <w:pStyle w:val="Prrafodelista"/>
        <w:numPr>
          <w:ilvl w:val="0"/>
          <w:numId w:val="2"/>
        </w:numPr>
        <w:spacing w:after="160" w:line="276" w:lineRule="auto"/>
        <w:ind w:left="0" w:firstLine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INFORMACIÓN DE LA EMPRESA ASEGURADORA QUE MANTIENE EN CUSTODIA LAS CARTAS FIANZA, SI CORRESPONDE.</w:t>
      </w:r>
    </w:p>
    <w:p w14:paraId="0B79BD49" w14:textId="77777777" w:rsidR="00183D20" w:rsidRDefault="00000000" w:rsidP="00420FE6">
      <w:pPr>
        <w:pStyle w:val="Default"/>
        <w:numPr>
          <w:ilvl w:val="1"/>
          <w:numId w:val="2"/>
        </w:numPr>
        <w:spacing w:before="240" w:after="43"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Nombre o razón social de la empresa aseguradora: </w:t>
      </w:r>
    </w:p>
    <w:p w14:paraId="585F5769" w14:textId="77777777" w:rsidR="00183D20" w:rsidRDefault="00000000" w:rsidP="00420FE6">
      <w:pPr>
        <w:pStyle w:val="Default"/>
        <w:spacing w:before="120" w:after="24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5CA93255" w14:textId="77777777" w:rsidR="00183D20" w:rsidRDefault="00000000" w:rsidP="00420FE6">
      <w:pPr>
        <w:pStyle w:val="Default"/>
        <w:numPr>
          <w:ilvl w:val="1"/>
          <w:numId w:val="2"/>
        </w:numPr>
        <w:spacing w:after="43"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RUC:</w:t>
      </w:r>
    </w:p>
    <w:p w14:paraId="61FCC2E4" w14:textId="77777777" w:rsidR="00183D20" w:rsidRDefault="00000000" w:rsidP="00420FE6">
      <w:pPr>
        <w:pStyle w:val="Default"/>
        <w:spacing w:before="120" w:after="240" w:line="276" w:lineRule="auto"/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38CD80C4" w14:textId="77777777" w:rsidR="00183D20" w:rsidRDefault="00000000" w:rsidP="00420FE6">
      <w:pPr>
        <w:pStyle w:val="Default"/>
        <w:numPr>
          <w:ilvl w:val="1"/>
          <w:numId w:val="2"/>
        </w:numPr>
        <w:spacing w:after="43"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Dirección: </w:t>
      </w:r>
    </w:p>
    <w:p w14:paraId="3ED1B42C" w14:textId="77777777" w:rsidR="00183D20" w:rsidRDefault="00000000" w:rsidP="00420FE6">
      <w:pPr>
        <w:pStyle w:val="Default"/>
        <w:spacing w:before="240" w:after="43" w:line="276" w:lineRule="auto"/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0DF9D514" w14:textId="77777777" w:rsidR="00183D20" w:rsidRDefault="00000000" w:rsidP="00420FE6">
      <w:pPr>
        <w:pStyle w:val="Default"/>
        <w:numPr>
          <w:ilvl w:val="1"/>
          <w:numId w:val="2"/>
        </w:numPr>
        <w:spacing w:before="240" w:after="43" w:line="276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Correo electrónico:</w:t>
      </w:r>
    </w:p>
    <w:p w14:paraId="4470129E" w14:textId="77777777" w:rsidR="00183D20" w:rsidRDefault="00000000" w:rsidP="00420FE6">
      <w:pPr>
        <w:pStyle w:val="Default"/>
        <w:spacing w:before="120" w:after="240" w:line="276" w:lineRule="auto"/>
        <w:ind w:firstLine="720"/>
        <w:rPr>
          <w:rFonts w:ascii="Arial" w:hAnsi="Arial" w:cs="Arial"/>
          <w:i/>
          <w:iCs/>
          <w:highlight w:val="yellow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1A8713A3" w14:textId="77777777" w:rsidR="00183D20" w:rsidRDefault="00000000" w:rsidP="00420FE6">
      <w:pPr>
        <w:pStyle w:val="Default"/>
        <w:numPr>
          <w:ilvl w:val="1"/>
          <w:numId w:val="2"/>
        </w:numPr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Teléfono celular: </w:t>
      </w:r>
    </w:p>
    <w:p w14:paraId="4B091EB1" w14:textId="77777777" w:rsidR="00183D20" w:rsidRDefault="00000000" w:rsidP="00420FE6">
      <w:pPr>
        <w:pStyle w:val="Default"/>
        <w:spacing w:before="240" w:after="43" w:line="276" w:lineRule="auto"/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37EB5B45" w14:textId="77777777" w:rsidR="00183D20" w:rsidRDefault="00000000" w:rsidP="00420FE6">
      <w:pPr>
        <w:pStyle w:val="Prrafodelista"/>
        <w:numPr>
          <w:ilvl w:val="0"/>
          <w:numId w:val="2"/>
        </w:numPr>
        <w:spacing w:before="240" w:after="160" w:line="276" w:lineRule="auto"/>
        <w:ind w:left="0" w:firstLine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CONSIGNAR EL CONTRATO, CONVENIO ARBITRAL Y EL MONTO CONTRACTUAL VIGENTE</w:t>
      </w:r>
    </w:p>
    <w:p w14:paraId="5B194047" w14:textId="77777777" w:rsidR="00183D20" w:rsidRDefault="00000000" w:rsidP="00420FE6">
      <w:pPr>
        <w:pStyle w:val="Prrafodelista"/>
        <w:numPr>
          <w:ilvl w:val="1"/>
          <w:numId w:val="2"/>
        </w:numPr>
        <w:spacing w:before="240" w:after="160" w:line="276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y nombre del contrato</w:t>
      </w:r>
    </w:p>
    <w:p w14:paraId="72C3D84E" w14:textId="77777777" w:rsidR="00183D20" w:rsidRDefault="00000000" w:rsidP="00420FE6">
      <w:pPr>
        <w:pStyle w:val="Default"/>
        <w:spacing w:before="120" w:after="163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5E4E137B" w14:textId="77777777" w:rsidR="00183D20" w:rsidRDefault="00000000" w:rsidP="00420FE6">
      <w:pPr>
        <w:pStyle w:val="Prrafodelista"/>
        <w:numPr>
          <w:ilvl w:val="1"/>
          <w:numId w:val="2"/>
        </w:numPr>
        <w:spacing w:after="160" w:line="276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Convenio Arbitral</w:t>
      </w:r>
    </w:p>
    <w:p w14:paraId="744E4C4B" w14:textId="77777777" w:rsidR="00183D20" w:rsidRDefault="00000000" w:rsidP="00420FE6">
      <w:pPr>
        <w:pStyle w:val="Default"/>
        <w:spacing w:before="120" w:after="163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7AD1C7B0" w14:textId="77777777" w:rsidR="00183D20" w:rsidRDefault="00000000" w:rsidP="00420FE6">
      <w:pPr>
        <w:pStyle w:val="Prrafodelista"/>
        <w:numPr>
          <w:ilvl w:val="1"/>
          <w:numId w:val="2"/>
        </w:numPr>
        <w:spacing w:after="160" w:line="276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Monto del contrato vigente al momento de la presentación de la solicitud</w:t>
      </w:r>
    </w:p>
    <w:p w14:paraId="5CE6A13F" w14:textId="77777777" w:rsidR="00183D20" w:rsidRDefault="00000000" w:rsidP="00420FE6">
      <w:pPr>
        <w:pStyle w:val="Default"/>
        <w:spacing w:before="120" w:after="163" w:line="276" w:lineRule="auto"/>
        <w:ind w:firstLine="720"/>
        <w:rPr>
          <w:rFonts w:ascii="Arial" w:hAnsi="Arial" w:cs="Arial"/>
          <w:i/>
          <w:iCs/>
          <w:highlight w:val="yellow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16C4E6E6" w14:textId="77777777" w:rsidR="00183D20" w:rsidRDefault="00000000" w:rsidP="00420FE6">
      <w:pPr>
        <w:pStyle w:val="Default"/>
        <w:numPr>
          <w:ilvl w:val="1"/>
          <w:numId w:val="2"/>
        </w:numPr>
        <w:spacing w:before="240" w:after="43" w:line="276" w:lineRule="auto"/>
        <w:ind w:left="0" w:firstLine="0"/>
        <w:rPr>
          <w:rFonts w:ascii="Arial" w:hAnsi="Arial" w:cs="Arial"/>
          <w:i/>
          <w:iCs/>
          <w:highlight w:val="yellow"/>
          <w:lang w:val="es-ES"/>
        </w:rPr>
      </w:pPr>
      <w:r>
        <w:rPr>
          <w:rFonts w:ascii="Arial" w:hAnsi="Arial" w:cs="Arial"/>
          <w:i/>
          <w:iCs/>
          <w:highlight w:val="yellow"/>
          <w:lang w:val="es-ES"/>
        </w:rPr>
        <w:t>De existir adendas al contrato, mencionar aquí.</w:t>
      </w:r>
    </w:p>
    <w:p w14:paraId="1ADAC672" w14:textId="77777777" w:rsidR="00183D20" w:rsidRDefault="00183D20" w:rsidP="00420FE6">
      <w:pPr>
        <w:pStyle w:val="Prrafodelista"/>
        <w:spacing w:line="276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5FBC26E" w14:textId="77777777" w:rsidR="00183D20" w:rsidRDefault="00000000" w:rsidP="00420FE6">
      <w:pPr>
        <w:pStyle w:val="Prrafodelista"/>
        <w:numPr>
          <w:ilvl w:val="0"/>
          <w:numId w:val="2"/>
        </w:numPr>
        <w:spacing w:after="160" w:line="276" w:lineRule="auto"/>
        <w:ind w:left="0" w:firstLine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FUNDAMENTOS DE HECHO QUE SUSTENTAN LA MEDIDA CAUTELAR SOLICITADA</w:t>
      </w:r>
    </w:p>
    <w:p w14:paraId="365EC696" w14:textId="77777777" w:rsidR="00183D20" w:rsidRDefault="00000000" w:rsidP="00420FE6">
      <w:pPr>
        <w:pStyle w:val="Default"/>
        <w:spacing w:before="240" w:after="43" w:line="276" w:lineRule="auto"/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6CF52D0D" w14:textId="77777777" w:rsidR="00183D20" w:rsidRDefault="00183D20" w:rsidP="00420FE6">
      <w:pPr>
        <w:pStyle w:val="Prrafodelista"/>
        <w:spacing w:line="276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4CE2D48" w14:textId="77777777" w:rsidR="00183D20" w:rsidRDefault="00000000" w:rsidP="00420FE6">
      <w:pPr>
        <w:pStyle w:val="Prrafodelista"/>
        <w:numPr>
          <w:ilvl w:val="0"/>
          <w:numId w:val="2"/>
        </w:numPr>
        <w:spacing w:after="160" w:line="276" w:lineRule="auto"/>
        <w:ind w:left="0" w:firstLine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PRESUPUESTOS DE LA MEDIDA CAUTELAR SOLICITADA </w:t>
      </w:r>
      <w:r>
        <w:rPr>
          <w:rFonts w:ascii="Arial" w:hAnsi="Arial" w:cs="Arial"/>
          <w:i/>
          <w:iCs/>
          <w:sz w:val="24"/>
          <w:szCs w:val="24"/>
        </w:rPr>
        <w:t>(El artículo 611° del Código Procesal Civil establece que los presupuestos de la medida cautelar son la verosimilitud del derecho, el peligro en la demora y la contracautela).</w:t>
      </w:r>
    </w:p>
    <w:p w14:paraId="44ABE9D0" w14:textId="77777777" w:rsidR="00183D20" w:rsidRDefault="00000000" w:rsidP="00A5336F">
      <w:pPr>
        <w:pStyle w:val="Prrafodelista"/>
        <w:numPr>
          <w:ilvl w:val="1"/>
          <w:numId w:val="2"/>
        </w:numPr>
        <w:spacing w:before="240" w:after="160" w:line="276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Verosimilitud del derecho</w:t>
      </w:r>
    </w:p>
    <w:p w14:paraId="1235B56B" w14:textId="77777777" w:rsidR="00183D20" w:rsidRDefault="00000000" w:rsidP="00420FE6">
      <w:pPr>
        <w:pStyle w:val="Default"/>
        <w:spacing w:before="120" w:after="163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317D9015" w14:textId="77777777" w:rsidR="00183D20" w:rsidRDefault="00000000" w:rsidP="00420FE6">
      <w:pPr>
        <w:pStyle w:val="Prrafodelista"/>
        <w:numPr>
          <w:ilvl w:val="1"/>
          <w:numId w:val="2"/>
        </w:numPr>
        <w:spacing w:after="160" w:line="276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Peligro en la demora</w:t>
      </w:r>
    </w:p>
    <w:p w14:paraId="390D30AC" w14:textId="77777777" w:rsidR="00183D20" w:rsidRDefault="00000000" w:rsidP="00420FE6">
      <w:pPr>
        <w:pStyle w:val="Default"/>
        <w:spacing w:before="120" w:after="163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4A11156B" w14:textId="77777777" w:rsidR="00183D20" w:rsidRDefault="00000000" w:rsidP="00420FE6">
      <w:pPr>
        <w:pStyle w:val="Prrafodelista"/>
        <w:numPr>
          <w:ilvl w:val="1"/>
          <w:numId w:val="2"/>
        </w:numPr>
        <w:spacing w:after="160" w:line="276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Contracautela</w:t>
      </w:r>
    </w:p>
    <w:p w14:paraId="0C6F8909" w14:textId="77777777" w:rsidR="00183D20" w:rsidRDefault="00000000" w:rsidP="00420FE6">
      <w:pPr>
        <w:pStyle w:val="Default"/>
        <w:spacing w:before="120" w:after="163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2DE8C59C" w14:textId="7D3811E6" w:rsidR="00183D20" w:rsidRPr="00420FE6" w:rsidRDefault="00000000" w:rsidP="00420FE6">
      <w:pPr>
        <w:pStyle w:val="Prrafodelista"/>
        <w:numPr>
          <w:ilvl w:val="0"/>
          <w:numId w:val="2"/>
        </w:numPr>
        <w:spacing w:after="160" w:line="276" w:lineRule="auto"/>
        <w:ind w:left="0" w:firstLine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20FE6">
        <w:rPr>
          <w:rFonts w:ascii="Arial" w:hAnsi="Arial" w:cs="Arial"/>
          <w:b/>
          <w:bCs/>
          <w:sz w:val="24"/>
          <w:szCs w:val="24"/>
        </w:rPr>
        <w:t xml:space="preserve">PRESUPUESTOS ADICIONALES CORRESPONDIENTES A LA MEDIDA CAUTELAR DE NO INNOVAR, SI CORRESPONDE </w:t>
      </w:r>
      <w:r w:rsidRPr="00420FE6">
        <w:rPr>
          <w:rFonts w:ascii="Arial" w:hAnsi="Arial" w:cs="Arial"/>
          <w:i/>
          <w:iCs/>
          <w:sz w:val="24"/>
          <w:szCs w:val="24"/>
        </w:rPr>
        <w:t>(</w:t>
      </w:r>
      <w:r w:rsidR="005F21EF">
        <w:rPr>
          <w:rFonts w:ascii="Arial" w:hAnsi="Arial" w:cs="Arial"/>
          <w:i/>
          <w:iCs/>
          <w:sz w:val="24"/>
          <w:szCs w:val="24"/>
        </w:rPr>
        <w:t>E</w:t>
      </w:r>
      <w:r w:rsidRPr="00420FE6">
        <w:rPr>
          <w:rFonts w:ascii="Arial" w:hAnsi="Arial" w:cs="Arial"/>
          <w:i/>
          <w:iCs/>
          <w:sz w:val="24"/>
          <w:szCs w:val="24"/>
        </w:rPr>
        <w:t>l artículo 687° del Código Procesal Civil requiere que la parte solicitante acredite adicionalmente la inminencia de un perjuicio irreparable, que la medida se circunscribe a las personas y bienes</w:t>
      </w:r>
      <w:r w:rsidR="00420FE6">
        <w:rPr>
          <w:rFonts w:ascii="Arial" w:hAnsi="Arial" w:cs="Arial"/>
          <w:i/>
          <w:iCs/>
          <w:sz w:val="24"/>
          <w:szCs w:val="24"/>
        </w:rPr>
        <w:t xml:space="preserve"> </w:t>
      </w:r>
      <w:r w:rsidRPr="00420FE6">
        <w:rPr>
          <w:rFonts w:ascii="Arial" w:hAnsi="Arial" w:cs="Arial"/>
          <w:i/>
          <w:iCs/>
          <w:sz w:val="24"/>
          <w:szCs w:val="24"/>
        </w:rPr>
        <w:t>comprendidos en el proceso y que no resulta aplicable otra medida cautelar prevista; todo esto en caso de la medida cautelar de no innovar)</w:t>
      </w:r>
    </w:p>
    <w:p w14:paraId="55F1B302" w14:textId="77777777" w:rsidR="00183D20" w:rsidRDefault="00000000" w:rsidP="00420FE6">
      <w:pPr>
        <w:pStyle w:val="Prrafodelista"/>
        <w:numPr>
          <w:ilvl w:val="1"/>
          <w:numId w:val="2"/>
        </w:numPr>
        <w:spacing w:after="160" w:line="276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Inminencia de un perjuicio irreparable</w:t>
      </w:r>
    </w:p>
    <w:p w14:paraId="346D3C8D" w14:textId="77777777" w:rsidR="00183D20" w:rsidRDefault="00000000" w:rsidP="00420FE6">
      <w:pPr>
        <w:pStyle w:val="Default"/>
        <w:spacing w:before="120" w:after="163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5DB8CB7B" w14:textId="77777777" w:rsidR="00183D20" w:rsidRDefault="00000000" w:rsidP="00420FE6">
      <w:pPr>
        <w:pStyle w:val="Prrafodelista"/>
        <w:numPr>
          <w:ilvl w:val="1"/>
          <w:numId w:val="2"/>
        </w:numPr>
        <w:spacing w:after="160" w:line="276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medida se circunscribe a las personas y bienes comprendidos en el proceso</w:t>
      </w:r>
    </w:p>
    <w:p w14:paraId="15631ADB" w14:textId="77777777" w:rsidR="00183D20" w:rsidRDefault="00000000" w:rsidP="00420FE6">
      <w:pPr>
        <w:pStyle w:val="Default"/>
        <w:spacing w:before="120" w:after="163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160A0FFD" w14:textId="77777777" w:rsidR="00183D20" w:rsidRDefault="00000000" w:rsidP="00420FE6">
      <w:pPr>
        <w:pStyle w:val="Prrafodelista"/>
        <w:numPr>
          <w:ilvl w:val="1"/>
          <w:numId w:val="2"/>
        </w:numPr>
        <w:spacing w:after="160" w:line="276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resulta aplicable otra medida cautelar prevista</w:t>
      </w:r>
    </w:p>
    <w:p w14:paraId="1B141AE1" w14:textId="77777777" w:rsidR="00183D20" w:rsidRDefault="00000000" w:rsidP="00420FE6">
      <w:pPr>
        <w:pStyle w:val="Default"/>
        <w:spacing w:before="120" w:after="163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6D57E587" w14:textId="77777777" w:rsidR="00183D20" w:rsidRDefault="00000000" w:rsidP="00420FE6">
      <w:pPr>
        <w:pStyle w:val="Prrafodelista"/>
        <w:numPr>
          <w:ilvl w:val="0"/>
          <w:numId w:val="2"/>
        </w:numPr>
        <w:spacing w:before="240" w:after="160" w:line="276" w:lineRule="auto"/>
        <w:ind w:left="0" w:firstLine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FUNDAMENTACIÓN RESPECTO A LA NECESIDAD DE QUE LA PARTE DEMANDADA NO TENGA CONOCIMIENTO DE LA SOLICITUD DE MEDIDA CAUTELAR ANTES DE SU EJECUCIÓN, SI CORRESPONDE.</w:t>
      </w:r>
    </w:p>
    <w:p w14:paraId="600D6A4C" w14:textId="77777777" w:rsidR="00183D20" w:rsidRDefault="00000000" w:rsidP="00420FE6">
      <w:pPr>
        <w:pStyle w:val="Default"/>
        <w:spacing w:before="120" w:after="240" w:line="276" w:lineRule="auto"/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7DB3C1FE" w14:textId="77777777" w:rsidR="00183D20" w:rsidRDefault="00000000" w:rsidP="00420FE6">
      <w:pPr>
        <w:pStyle w:val="Prrafodelista"/>
        <w:numPr>
          <w:ilvl w:val="0"/>
          <w:numId w:val="2"/>
        </w:numPr>
        <w:spacing w:after="160" w:line="276" w:lineRule="auto"/>
        <w:ind w:left="0" w:firstLine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MEDIOS PROBATORIOS</w:t>
      </w:r>
    </w:p>
    <w:p w14:paraId="74262C0D" w14:textId="77777777" w:rsidR="00183D20" w:rsidRDefault="00000000" w:rsidP="00420FE6">
      <w:pPr>
        <w:pStyle w:val="Prrafodelista"/>
        <w:numPr>
          <w:ilvl w:val="0"/>
          <w:numId w:val="3"/>
        </w:numPr>
        <w:spacing w:after="1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del DNI del representante legal.</w:t>
      </w:r>
    </w:p>
    <w:p w14:paraId="7774D572" w14:textId="77777777" w:rsidR="00183D20" w:rsidRDefault="00000000" w:rsidP="00420FE6">
      <w:pPr>
        <w:pStyle w:val="Prrafodelista"/>
        <w:numPr>
          <w:ilvl w:val="0"/>
          <w:numId w:val="3"/>
        </w:numPr>
        <w:spacing w:after="1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Vigencia de poder del representante legal, de corresponder.</w:t>
      </w:r>
    </w:p>
    <w:p w14:paraId="582D77D0" w14:textId="77777777" w:rsidR="00183D20" w:rsidRDefault="00000000" w:rsidP="00420FE6">
      <w:pPr>
        <w:pStyle w:val="Prrafodelista"/>
        <w:numPr>
          <w:ilvl w:val="0"/>
          <w:numId w:val="3"/>
        </w:numPr>
        <w:spacing w:after="1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del contrato.</w:t>
      </w:r>
    </w:p>
    <w:p w14:paraId="635A5B13" w14:textId="77777777" w:rsidR="00183D20" w:rsidRDefault="00000000" w:rsidP="00420FE6">
      <w:pPr>
        <w:pStyle w:val="Prrafodelista"/>
        <w:numPr>
          <w:ilvl w:val="0"/>
          <w:numId w:val="3"/>
        </w:numPr>
        <w:spacing w:after="1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del contrato de consorcio, de corresponder.</w:t>
      </w:r>
    </w:p>
    <w:p w14:paraId="1C64D30D" w14:textId="77777777" w:rsidR="00183D20" w:rsidRDefault="00000000" w:rsidP="00CE6CF1">
      <w:pPr>
        <w:pStyle w:val="Prrafodelista"/>
        <w:numPr>
          <w:ilvl w:val="0"/>
          <w:numId w:val="3"/>
        </w:numPr>
        <w:spacing w:after="1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Tasa de pago correspondiente por la presentación de la solicitud</w:t>
      </w:r>
      <w:r w:rsidR="00CE6CF1">
        <w:rPr>
          <w:rFonts w:ascii="Arial" w:hAnsi="Arial" w:cs="Arial"/>
          <w:sz w:val="24"/>
          <w:szCs w:val="24"/>
        </w:rPr>
        <w:t xml:space="preserve"> y designación de </w:t>
      </w:r>
      <w:r>
        <w:rPr>
          <w:rFonts w:ascii="Arial" w:hAnsi="Arial" w:cs="Arial"/>
          <w:sz w:val="24"/>
          <w:szCs w:val="24"/>
        </w:rPr>
        <w:t>árbitro de emergencia</w:t>
      </w:r>
    </w:p>
    <w:p w14:paraId="630169D2" w14:textId="77777777" w:rsidR="00183D20" w:rsidRDefault="00000000" w:rsidP="00420FE6">
      <w:pPr>
        <w:pStyle w:val="Prrafodelista"/>
        <w:numPr>
          <w:ilvl w:val="0"/>
          <w:numId w:val="3"/>
        </w:numPr>
        <w:spacing w:after="16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Otros.</w:t>
      </w:r>
    </w:p>
    <w:p w14:paraId="48457DCC" w14:textId="77777777" w:rsidR="00183D20" w:rsidRDefault="00000000" w:rsidP="00CE6CF1">
      <w:pPr>
        <w:pStyle w:val="Prrafodelista"/>
        <w:numPr>
          <w:ilvl w:val="0"/>
          <w:numId w:val="2"/>
        </w:numPr>
        <w:spacing w:before="240" w:after="160" w:line="276" w:lineRule="auto"/>
        <w:ind w:left="0" w:firstLine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ANEXOS</w:t>
      </w:r>
    </w:p>
    <w:p w14:paraId="2CF7D327" w14:textId="77777777" w:rsidR="00183D20" w:rsidRDefault="00000000" w:rsidP="00420FE6">
      <w:pPr>
        <w:pStyle w:val="Default"/>
        <w:spacing w:before="240" w:after="43" w:line="276" w:lineRule="auto"/>
        <w:ind w:firstLine="720"/>
        <w:rPr>
          <w:rFonts w:ascii="Arial" w:hAnsi="Arial" w:cs="Arial"/>
          <w:i/>
          <w:iCs/>
          <w:highlight w:val="yellow"/>
        </w:rPr>
      </w:pPr>
      <w:r>
        <w:rPr>
          <w:rFonts w:ascii="Arial" w:hAnsi="Arial" w:cs="Arial"/>
          <w:i/>
          <w:iCs/>
          <w:highlight w:val="yellow"/>
        </w:rPr>
        <w:t>Agregar información aquí.</w:t>
      </w:r>
    </w:p>
    <w:p w14:paraId="3A6C430E" w14:textId="77777777" w:rsidR="00183D20" w:rsidRDefault="00183D20" w:rsidP="00420FE6">
      <w:pPr>
        <w:pStyle w:val="Default"/>
        <w:spacing w:before="240" w:after="43" w:line="276" w:lineRule="auto"/>
        <w:rPr>
          <w:rFonts w:ascii="Arial" w:hAnsi="Arial" w:cs="Arial"/>
          <w:i/>
          <w:iCs/>
          <w:highlight w:val="yellow"/>
        </w:rPr>
      </w:pPr>
    </w:p>
    <w:p w14:paraId="6655394A" w14:textId="77777777" w:rsidR="00183D20" w:rsidRDefault="00000000" w:rsidP="00420FE6">
      <w:pPr>
        <w:spacing w:line="276" w:lineRule="auto"/>
        <w:ind w:firstLine="425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 LO EXPUESTO:</w:t>
      </w:r>
    </w:p>
    <w:p w14:paraId="79E441DF" w14:textId="2E559068" w:rsidR="00096947" w:rsidRDefault="00096947" w:rsidP="00420FE6">
      <w:pPr>
        <w:spacing w:line="276" w:lineRule="auto"/>
        <w:ind w:firstLine="4253"/>
        <w:jc w:val="both"/>
        <w:rPr>
          <w:rFonts w:ascii="Arial" w:hAnsi="Arial" w:cs="Arial"/>
          <w:sz w:val="24"/>
          <w:szCs w:val="24"/>
        </w:rPr>
      </w:pPr>
      <w:r w:rsidRPr="00096947">
        <w:rPr>
          <w:rFonts w:ascii="Arial" w:hAnsi="Arial" w:cs="Arial"/>
          <w:sz w:val="24"/>
          <w:szCs w:val="24"/>
        </w:rPr>
        <w:t>Pedimos a usted, Señor Secretario</w:t>
      </w:r>
      <w:r>
        <w:rPr>
          <w:rFonts w:ascii="Arial" w:hAnsi="Arial" w:cs="Arial"/>
          <w:sz w:val="24"/>
          <w:szCs w:val="24"/>
        </w:rPr>
        <w:t xml:space="preserve"> </w:t>
      </w:r>
      <w:r w:rsidRPr="00096947">
        <w:rPr>
          <w:rFonts w:ascii="Arial" w:hAnsi="Arial" w:cs="Arial"/>
          <w:sz w:val="24"/>
          <w:szCs w:val="24"/>
        </w:rPr>
        <w:t>General, dar trámite a la presente solicitud para que el Árbitro de Emergencia la admita y resuelva conforme a los fundamentos expuestos.</w:t>
      </w:r>
    </w:p>
    <w:p w14:paraId="7AFBEDCE" w14:textId="77777777" w:rsidR="00096947" w:rsidRDefault="00096947" w:rsidP="00420FE6">
      <w:pPr>
        <w:spacing w:line="276" w:lineRule="auto"/>
        <w:ind w:firstLine="4253"/>
        <w:jc w:val="both"/>
        <w:rPr>
          <w:rFonts w:ascii="Arial" w:hAnsi="Arial" w:cs="Arial"/>
          <w:sz w:val="24"/>
          <w:szCs w:val="24"/>
        </w:rPr>
      </w:pPr>
    </w:p>
    <w:p w14:paraId="4E22BD3A" w14:textId="77777777" w:rsidR="00183D20" w:rsidRDefault="00CE6CF1" w:rsidP="00420FE6">
      <w:pPr>
        <w:spacing w:line="276" w:lineRule="auto"/>
        <w:ind w:firstLine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Ayacucho, _____ de _____ 202__</w:t>
      </w:r>
    </w:p>
    <w:p w14:paraId="25C2484B" w14:textId="77777777" w:rsidR="00183D20" w:rsidRDefault="00183D20" w:rsidP="00420FE6">
      <w:pPr>
        <w:spacing w:line="276" w:lineRule="auto"/>
        <w:ind w:firstLine="4253"/>
        <w:jc w:val="both"/>
        <w:rPr>
          <w:rFonts w:ascii="Arial" w:hAnsi="Arial" w:cs="Arial"/>
          <w:sz w:val="24"/>
          <w:szCs w:val="24"/>
        </w:rPr>
      </w:pPr>
    </w:p>
    <w:p w14:paraId="295C2024" w14:textId="77777777" w:rsidR="00183D20" w:rsidRDefault="00183D20" w:rsidP="00420FE6">
      <w:pPr>
        <w:spacing w:line="276" w:lineRule="auto"/>
        <w:ind w:firstLine="4253"/>
        <w:jc w:val="both"/>
        <w:rPr>
          <w:rFonts w:ascii="Arial" w:hAnsi="Arial" w:cs="Arial"/>
          <w:sz w:val="24"/>
          <w:szCs w:val="24"/>
        </w:rPr>
      </w:pPr>
    </w:p>
    <w:p w14:paraId="4E49D613" w14:textId="77777777" w:rsidR="00183D20" w:rsidRDefault="00183D20" w:rsidP="00420FE6">
      <w:pPr>
        <w:spacing w:line="276" w:lineRule="auto"/>
        <w:ind w:firstLine="4253"/>
        <w:jc w:val="both"/>
        <w:rPr>
          <w:rFonts w:ascii="Arial" w:hAnsi="Arial" w:cs="Arial"/>
          <w:sz w:val="24"/>
          <w:szCs w:val="24"/>
        </w:rPr>
      </w:pPr>
    </w:p>
    <w:p w14:paraId="01A67E4F" w14:textId="77777777" w:rsidR="00183D20" w:rsidRDefault="00183D20" w:rsidP="00420FE6">
      <w:pPr>
        <w:spacing w:line="276" w:lineRule="auto"/>
        <w:ind w:firstLine="4253"/>
        <w:jc w:val="both"/>
        <w:rPr>
          <w:rFonts w:ascii="Arial" w:hAnsi="Arial" w:cs="Arial"/>
          <w:sz w:val="24"/>
          <w:szCs w:val="24"/>
        </w:rPr>
      </w:pPr>
    </w:p>
    <w:p w14:paraId="6B484349" w14:textId="77777777" w:rsidR="00183D20" w:rsidRDefault="00183D20" w:rsidP="00420FE6">
      <w:pPr>
        <w:spacing w:line="276" w:lineRule="auto"/>
        <w:ind w:firstLine="4253"/>
        <w:jc w:val="both"/>
        <w:rPr>
          <w:rFonts w:ascii="Arial" w:hAnsi="Arial" w:cs="Arial"/>
          <w:sz w:val="24"/>
          <w:szCs w:val="24"/>
        </w:rPr>
      </w:pPr>
    </w:p>
    <w:p w14:paraId="4E4A3644" w14:textId="77777777" w:rsidR="00183D20" w:rsidRDefault="00183D20" w:rsidP="00420FE6">
      <w:pPr>
        <w:spacing w:line="276" w:lineRule="auto"/>
        <w:ind w:firstLine="4253"/>
        <w:jc w:val="both"/>
        <w:rPr>
          <w:rFonts w:ascii="Arial" w:hAnsi="Arial" w:cs="Arial"/>
          <w:sz w:val="24"/>
          <w:szCs w:val="24"/>
        </w:rPr>
      </w:pPr>
    </w:p>
    <w:p w14:paraId="10109F8E" w14:textId="77777777" w:rsidR="00183D20" w:rsidRDefault="00000000" w:rsidP="00420FE6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68C5BDAF" w14:textId="5616A9A2" w:rsidR="00183D20" w:rsidRDefault="00000000" w:rsidP="00420FE6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(Firma del </w:t>
      </w:r>
      <w:r w:rsidR="005F21EF">
        <w:rPr>
          <w:rFonts w:ascii="Arial" w:hAnsi="Arial" w:cs="Arial"/>
        </w:rPr>
        <w:t>solicitante</w:t>
      </w:r>
      <w:r>
        <w:rPr>
          <w:rFonts w:ascii="Arial" w:hAnsi="Arial" w:cs="Arial"/>
        </w:rPr>
        <w:t>)</w:t>
      </w:r>
    </w:p>
    <w:p w14:paraId="050ADE23" w14:textId="77777777" w:rsidR="00183D20" w:rsidRDefault="00183D20" w:rsidP="00420FE6">
      <w:pPr>
        <w:spacing w:line="276" w:lineRule="auto"/>
        <w:ind w:firstLine="4253"/>
        <w:jc w:val="both"/>
        <w:rPr>
          <w:rFonts w:ascii="Arial" w:hAnsi="Arial" w:cs="Arial"/>
          <w:sz w:val="24"/>
          <w:szCs w:val="24"/>
        </w:rPr>
      </w:pPr>
    </w:p>
    <w:sectPr w:rsidR="00183D20" w:rsidSect="00420FE6">
      <w:headerReference w:type="default" r:id="rId9"/>
      <w:footerReference w:type="default" r:id="rId10"/>
      <w:pgSz w:w="11906" w:h="16838"/>
      <w:pgMar w:top="2268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0EF9" w14:textId="77777777" w:rsidR="00500AE1" w:rsidRDefault="00500AE1">
      <w:pPr>
        <w:spacing w:line="240" w:lineRule="auto"/>
      </w:pPr>
      <w:r>
        <w:separator/>
      </w:r>
    </w:p>
  </w:endnote>
  <w:endnote w:type="continuationSeparator" w:id="0">
    <w:p w14:paraId="0D19417F" w14:textId="77777777" w:rsidR="00500AE1" w:rsidRDefault="00500A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7555" w14:textId="761C7555" w:rsidR="00183D20" w:rsidRDefault="002A3451">
    <w:pPr>
      <w:pStyle w:val="Piedepgina"/>
    </w:pPr>
    <w:r w:rsidRPr="002A3451">
      <w:drawing>
        <wp:anchor distT="0" distB="0" distL="114300" distR="114300" simplePos="0" relativeHeight="251660288" behindDoc="0" locked="0" layoutInCell="1" allowOverlap="1" wp14:anchorId="3CCE4799" wp14:editId="51ACD640">
          <wp:simplePos x="0" y="0"/>
          <wp:positionH relativeFrom="column">
            <wp:posOffset>-272415</wp:posOffset>
          </wp:positionH>
          <wp:positionV relativeFrom="paragraph">
            <wp:posOffset>-50800</wp:posOffset>
          </wp:positionV>
          <wp:extent cx="6339493" cy="635635"/>
          <wp:effectExtent l="0" t="0" r="4445" b="0"/>
          <wp:wrapNone/>
          <wp:docPr id="13395661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6619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9493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031E" w14:textId="77777777" w:rsidR="00500AE1" w:rsidRDefault="00500AE1">
      <w:pPr>
        <w:spacing w:after="0"/>
      </w:pPr>
      <w:r>
        <w:separator/>
      </w:r>
    </w:p>
  </w:footnote>
  <w:footnote w:type="continuationSeparator" w:id="0">
    <w:p w14:paraId="7DA8CB22" w14:textId="77777777" w:rsidR="00500AE1" w:rsidRDefault="00500A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A514" w14:textId="77777777" w:rsidR="00183D20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85FE61" wp14:editId="4B7CB8D0">
          <wp:simplePos x="0" y="0"/>
          <wp:positionH relativeFrom="column">
            <wp:posOffset>-668020</wp:posOffset>
          </wp:positionH>
          <wp:positionV relativeFrom="paragraph">
            <wp:posOffset>-369570</wp:posOffset>
          </wp:positionV>
          <wp:extent cx="6735445" cy="1200150"/>
          <wp:effectExtent l="0" t="0" r="8255" b="0"/>
          <wp:wrapSquare wrapText="bothSides"/>
          <wp:docPr id="1821190666" name="Imagen 1821190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5445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D2757"/>
    <w:multiLevelType w:val="multilevel"/>
    <w:tmpl w:val="A5C038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182D4B"/>
    <w:multiLevelType w:val="multilevel"/>
    <w:tmpl w:val="2D182D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A652F"/>
    <w:multiLevelType w:val="multilevel"/>
    <w:tmpl w:val="42DA652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759918">
    <w:abstractNumId w:val="1"/>
  </w:num>
  <w:num w:numId="2" w16cid:durableId="338504110">
    <w:abstractNumId w:val="0"/>
  </w:num>
  <w:num w:numId="3" w16cid:durableId="100877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E6"/>
    <w:rsid w:val="00004BF3"/>
    <w:rsid w:val="00023DD8"/>
    <w:rsid w:val="00054A13"/>
    <w:rsid w:val="00096947"/>
    <w:rsid w:val="000F0879"/>
    <w:rsid w:val="00112D27"/>
    <w:rsid w:val="0011529D"/>
    <w:rsid w:val="001152D6"/>
    <w:rsid w:val="0014383E"/>
    <w:rsid w:val="00150C09"/>
    <w:rsid w:val="00154358"/>
    <w:rsid w:val="00183D20"/>
    <w:rsid w:val="00192806"/>
    <w:rsid w:val="002750D6"/>
    <w:rsid w:val="00294606"/>
    <w:rsid w:val="002A3451"/>
    <w:rsid w:val="00317F1D"/>
    <w:rsid w:val="00332626"/>
    <w:rsid w:val="003462E3"/>
    <w:rsid w:val="003842D3"/>
    <w:rsid w:val="003E1F54"/>
    <w:rsid w:val="00402DF8"/>
    <w:rsid w:val="004156D3"/>
    <w:rsid w:val="00420FE6"/>
    <w:rsid w:val="004219CD"/>
    <w:rsid w:val="0043168C"/>
    <w:rsid w:val="00483151"/>
    <w:rsid w:val="004B3512"/>
    <w:rsid w:val="00500AE1"/>
    <w:rsid w:val="005448A6"/>
    <w:rsid w:val="005A5E76"/>
    <w:rsid w:val="005C7FEB"/>
    <w:rsid w:val="005F21EF"/>
    <w:rsid w:val="00614190"/>
    <w:rsid w:val="006930C7"/>
    <w:rsid w:val="006C3C21"/>
    <w:rsid w:val="00701A3A"/>
    <w:rsid w:val="00735706"/>
    <w:rsid w:val="00773E0C"/>
    <w:rsid w:val="00841568"/>
    <w:rsid w:val="008743ED"/>
    <w:rsid w:val="00924ABB"/>
    <w:rsid w:val="00940956"/>
    <w:rsid w:val="009A0337"/>
    <w:rsid w:val="009B54E6"/>
    <w:rsid w:val="009B6223"/>
    <w:rsid w:val="00A003BD"/>
    <w:rsid w:val="00A36F77"/>
    <w:rsid w:val="00A418DF"/>
    <w:rsid w:val="00A5336F"/>
    <w:rsid w:val="00B358D3"/>
    <w:rsid w:val="00B45B24"/>
    <w:rsid w:val="00B65EEC"/>
    <w:rsid w:val="00BF0159"/>
    <w:rsid w:val="00CE6CF1"/>
    <w:rsid w:val="00D74DCD"/>
    <w:rsid w:val="00DB5CF5"/>
    <w:rsid w:val="00DF096A"/>
    <w:rsid w:val="00E620C6"/>
    <w:rsid w:val="00E648A0"/>
    <w:rsid w:val="00E96CF3"/>
    <w:rsid w:val="00EF7E93"/>
    <w:rsid w:val="00F11DB5"/>
    <w:rsid w:val="00F75B7F"/>
    <w:rsid w:val="00FA0668"/>
    <w:rsid w:val="00FC2F81"/>
    <w:rsid w:val="03FF5358"/>
    <w:rsid w:val="090E19DF"/>
    <w:rsid w:val="34D63917"/>
    <w:rsid w:val="3AA06D08"/>
    <w:rsid w:val="3AA35FBF"/>
    <w:rsid w:val="3B9A59DA"/>
    <w:rsid w:val="4F762343"/>
    <w:rsid w:val="5746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37EE9E"/>
  <w15:docId w15:val="{C2D7D7C8-DCEB-4071-900F-00E4E0E0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4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qFormat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paragraph" w:customStyle="1" w:styleId="elementor-icon-list-item">
    <w:name w:val="elementor-icon-list-item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elementor-icon-list-text">
    <w:name w:val="elementor-icon-list-text"/>
    <w:basedOn w:val="Fuentedeprrafopredeter"/>
    <w:qFormat/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5A5E76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48A0"/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raje@iurisperu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C9331-57D7-48D7-A3C3-48E0DC6B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710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Ramos</dc:creator>
  <cp:lastModifiedBy>ASUS</cp:lastModifiedBy>
  <cp:revision>33</cp:revision>
  <dcterms:created xsi:type="dcterms:W3CDTF">2024-09-04T17:25:00Z</dcterms:created>
  <dcterms:modified xsi:type="dcterms:W3CDTF">2026-03-19T16:10:00Z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B6B8F5246A9C4548998E4DCC85981084_12</vt:lpwstr>
  </property>
</Properties>
</file>